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85FB0" w14:textId="0666397F" w:rsidR="00C04E93" w:rsidRPr="00BE146D" w:rsidRDefault="00822C73" w:rsidP="00822C73">
      <w:pPr>
        <w:spacing w:after="40"/>
        <w:jc w:val="right"/>
        <w:rPr>
          <w:rFonts w:ascii="Times New Roman" w:hAnsi="Times New Roman" w:cs="Times New Roman"/>
          <w:bCs/>
          <w:sz w:val="24"/>
          <w:szCs w:val="24"/>
          <w:lang w:val="pt-BR"/>
        </w:rPr>
      </w:pPr>
      <w:r w:rsidRPr="00822C73">
        <w:rPr>
          <w:rFonts w:ascii="Times New Roman" w:hAnsi="Times New Roman" w:cs="Times New Roman"/>
          <w:bCs/>
          <w:sz w:val="24"/>
          <w:szCs w:val="24"/>
          <w:lang w:val="pt-BR"/>
        </w:rPr>
        <w:t>Forma patvirtinta </w:t>
      </w:r>
      <w:r w:rsidRPr="00822C73">
        <w:rPr>
          <w:rFonts w:ascii="Times New Roman" w:hAnsi="Times New Roman" w:cs="Times New Roman"/>
          <w:bCs/>
          <w:sz w:val="24"/>
          <w:szCs w:val="24"/>
          <w:lang w:val="pt-BR"/>
        </w:rPr>
        <w:br/>
        <w:t>Lietuvos kino centro prie Kultūros ministerijos </w:t>
      </w:r>
      <w:r w:rsidRPr="00822C73">
        <w:rPr>
          <w:rFonts w:ascii="Times New Roman" w:hAnsi="Times New Roman" w:cs="Times New Roman"/>
          <w:bCs/>
          <w:sz w:val="24"/>
          <w:szCs w:val="24"/>
          <w:lang w:val="pt-BR"/>
        </w:rPr>
        <w:br/>
        <w:t>direktoriaus 2026 m. </w:t>
      </w:r>
      <w:r w:rsidR="000B5190">
        <w:rPr>
          <w:rFonts w:ascii="Times New Roman" w:hAnsi="Times New Roman" w:cs="Times New Roman"/>
          <w:bCs/>
          <w:sz w:val="24"/>
          <w:szCs w:val="24"/>
          <w:lang w:val="pt-BR"/>
        </w:rPr>
        <w:t xml:space="preserve">spalio 1 </w:t>
      </w:r>
      <w:r w:rsidRPr="00BE146D">
        <w:rPr>
          <w:rFonts w:ascii="Times New Roman" w:hAnsi="Times New Roman" w:cs="Times New Roman"/>
          <w:bCs/>
          <w:sz w:val="24"/>
          <w:szCs w:val="24"/>
          <w:lang w:val="pt-BR"/>
        </w:rPr>
        <w:t>d.</w:t>
      </w:r>
      <w:r w:rsidRPr="00BE146D">
        <w:rPr>
          <w:rFonts w:ascii="Times New Roman" w:hAnsi="Times New Roman" w:cs="Times New Roman"/>
          <w:bCs/>
          <w:sz w:val="24"/>
          <w:szCs w:val="24"/>
          <w:lang w:val="pt-BR"/>
        </w:rPr>
        <w:br/>
        <w:t>įsakymu Nr. </w:t>
      </w:r>
      <w:r w:rsidR="000B5190">
        <w:rPr>
          <w:rFonts w:ascii="Times New Roman" w:hAnsi="Times New Roman" w:cs="Times New Roman"/>
          <w:bCs/>
          <w:sz w:val="24"/>
          <w:szCs w:val="24"/>
          <w:lang w:val="pt-BR"/>
        </w:rPr>
        <w:t>V-117</w:t>
      </w:r>
    </w:p>
    <w:p w14:paraId="1E167C03" w14:textId="77777777" w:rsidR="00BE146D" w:rsidRDefault="00BE146D" w:rsidP="00BE146D">
      <w:pPr>
        <w:widowControl w:val="0"/>
        <w:suppressAutoHyphens/>
        <w:jc w:val="center"/>
        <w:textAlignment w:val="baseline"/>
        <w:rPr>
          <w:rFonts w:ascii="Times New Roman" w:hAnsi="Times New Roman" w:cs="Times New Roman"/>
          <w:b/>
          <w:sz w:val="24"/>
          <w:szCs w:val="24"/>
          <w:lang w:val="pt-BR"/>
        </w:rPr>
      </w:pPr>
      <w:r w:rsidRPr="00BE146D">
        <w:rPr>
          <w:rFonts w:ascii="Times New Roman" w:hAnsi="Times New Roman" w:cs="Times New Roman"/>
          <w:b/>
          <w:sz w:val="24"/>
          <w:szCs w:val="24"/>
          <w:lang w:val="pt-BR"/>
        </w:rPr>
        <w:tab/>
      </w:r>
    </w:p>
    <w:p w14:paraId="3716D850" w14:textId="27AC1C71" w:rsidR="00BE146D" w:rsidRPr="000B5190" w:rsidRDefault="00BE146D" w:rsidP="00BE146D">
      <w:pPr>
        <w:widowControl w:val="0"/>
        <w:suppressAutoHyphens/>
        <w:jc w:val="center"/>
        <w:textAlignment w:val="baseline"/>
        <w:rPr>
          <w:rFonts w:ascii="Times New Roman" w:hAnsi="Times New Roman" w:cs="Times New Roman"/>
          <w:b/>
          <w:bCs/>
          <w:lang w:val="lt-LT" w:eastAsia="ar-SA"/>
        </w:rPr>
      </w:pPr>
      <w:r w:rsidRPr="000B5190">
        <w:rPr>
          <w:rFonts w:ascii="Times New Roman" w:hAnsi="Times New Roman" w:cs="Times New Roman"/>
          <w:b/>
          <w:bCs/>
          <w:lang w:val="lt-LT" w:eastAsia="ar-SA"/>
        </w:rPr>
        <w:t>(</w:t>
      </w:r>
      <w:r w:rsidRPr="000B5190">
        <w:rPr>
          <w:rFonts w:ascii="Times New Roman" w:hAnsi="Times New Roman" w:cs="Times New Roman"/>
          <w:b/>
          <w:szCs w:val="24"/>
          <w:lang w:val="pt-BR"/>
        </w:rPr>
        <w:t xml:space="preserve">Lietuvos metų Vokietijoje kino srities projekto įgyvendinimo paslaugų teikimo </w:t>
      </w:r>
      <w:r w:rsidRPr="000B5190">
        <w:rPr>
          <w:rFonts w:ascii="Times New Roman" w:hAnsi="Times New Roman" w:cs="Times New Roman"/>
          <w:b/>
          <w:szCs w:val="24"/>
          <w:lang w:val="pt-BR" w:eastAsia="lt-LT"/>
        </w:rPr>
        <w:t xml:space="preserve">sutarties </w:t>
      </w:r>
      <w:r w:rsidRPr="000B5190">
        <w:rPr>
          <w:rFonts w:ascii="Times New Roman" w:hAnsi="Times New Roman" w:cs="Times New Roman"/>
          <w:b/>
          <w:lang w:val="lt-LT" w:eastAsia="ar-SA"/>
        </w:rPr>
        <w:t>forma</w:t>
      </w:r>
      <w:r w:rsidRPr="000B5190">
        <w:rPr>
          <w:rFonts w:ascii="Times New Roman" w:hAnsi="Times New Roman" w:cs="Times New Roman"/>
          <w:b/>
          <w:bCs/>
          <w:lang w:val="lt-LT" w:eastAsia="ar-SA"/>
        </w:rPr>
        <w:t xml:space="preserve">) </w:t>
      </w:r>
    </w:p>
    <w:p w14:paraId="45C1B1AA" w14:textId="027537AE" w:rsidR="00C04E93" w:rsidRPr="00BE146D" w:rsidRDefault="00C04E93" w:rsidP="00BE146D">
      <w:pPr>
        <w:tabs>
          <w:tab w:val="left" w:pos="1620"/>
        </w:tabs>
        <w:spacing w:after="40"/>
        <w:rPr>
          <w:rFonts w:ascii="Times New Roman" w:hAnsi="Times New Roman" w:cs="Times New Roman"/>
          <w:b/>
          <w:sz w:val="24"/>
          <w:szCs w:val="24"/>
          <w:lang w:val="lt-LT"/>
        </w:rPr>
      </w:pPr>
    </w:p>
    <w:p w14:paraId="4D5BE3D7" w14:textId="77777777" w:rsidR="00822C73" w:rsidRPr="00BE146D" w:rsidRDefault="00822C73">
      <w:pPr>
        <w:spacing w:after="40"/>
        <w:jc w:val="center"/>
        <w:rPr>
          <w:rFonts w:ascii="Times New Roman" w:hAnsi="Times New Roman" w:cs="Times New Roman"/>
          <w:b/>
          <w:sz w:val="24"/>
          <w:szCs w:val="24"/>
          <w:lang w:val="pt-BR"/>
        </w:rPr>
      </w:pPr>
    </w:p>
    <w:p w14:paraId="051D35C3" w14:textId="04AB96B8" w:rsidR="000A55E2" w:rsidRPr="00C04E93" w:rsidRDefault="0023072C">
      <w:pPr>
        <w:spacing w:after="40"/>
        <w:jc w:val="center"/>
        <w:rPr>
          <w:rFonts w:ascii="Times New Roman" w:hAnsi="Times New Roman" w:cs="Times New Roman"/>
          <w:sz w:val="24"/>
          <w:szCs w:val="24"/>
          <w:lang w:val="pt-BR"/>
        </w:rPr>
      </w:pPr>
      <w:r w:rsidRPr="00C04E93">
        <w:rPr>
          <w:rFonts w:ascii="Times New Roman" w:hAnsi="Times New Roman" w:cs="Times New Roman"/>
          <w:b/>
          <w:sz w:val="24"/>
          <w:szCs w:val="24"/>
          <w:lang w:val="pt-BR"/>
        </w:rPr>
        <w:t>PROJEKTO ĮGYVENDINIMO PASLAUGŲ TEIKIMO SUTARTIS</w:t>
      </w:r>
    </w:p>
    <w:p w14:paraId="4CA41EEE" w14:textId="77777777" w:rsidR="000A55E2" w:rsidRPr="00C04E93" w:rsidRDefault="0023072C">
      <w:pPr>
        <w:spacing w:after="0"/>
        <w:jc w:val="center"/>
        <w:rPr>
          <w:rFonts w:ascii="Times New Roman" w:hAnsi="Times New Roman" w:cs="Times New Roman"/>
          <w:sz w:val="24"/>
          <w:szCs w:val="24"/>
          <w:lang w:val="pt-BR"/>
        </w:rPr>
      </w:pPr>
      <w:r w:rsidRPr="00C04E93">
        <w:rPr>
          <w:rFonts w:ascii="Times New Roman" w:hAnsi="Times New Roman" w:cs="Times New Roman"/>
          <w:sz w:val="24"/>
          <w:szCs w:val="24"/>
          <w:lang w:val="pt-BR"/>
        </w:rPr>
        <w:t>20__ m. ____________ __ d. Nr. ______</w:t>
      </w:r>
    </w:p>
    <w:p w14:paraId="4F4366ED" w14:textId="77777777" w:rsidR="000A55E2" w:rsidRPr="00C04E93" w:rsidRDefault="0023072C">
      <w:pPr>
        <w:spacing w:after="200"/>
        <w:jc w:val="center"/>
        <w:rPr>
          <w:rFonts w:ascii="Times New Roman" w:hAnsi="Times New Roman" w:cs="Times New Roman"/>
          <w:sz w:val="24"/>
          <w:szCs w:val="24"/>
          <w:lang w:val="pt-BR"/>
        </w:rPr>
      </w:pPr>
      <w:r w:rsidRPr="00C04E93">
        <w:rPr>
          <w:rFonts w:ascii="Times New Roman" w:hAnsi="Times New Roman" w:cs="Times New Roman"/>
          <w:sz w:val="24"/>
          <w:szCs w:val="24"/>
          <w:lang w:val="pt-BR"/>
        </w:rPr>
        <w:t>Vilnius</w:t>
      </w:r>
    </w:p>
    <w:p w14:paraId="67D08376" w14:textId="77777777" w:rsidR="000A55E2" w:rsidRPr="00C04E93" w:rsidRDefault="0023072C" w:rsidP="00437239">
      <w:pPr>
        <w:ind w:firstLine="720"/>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Lietuvos kino centras prie Kultūros ministerijos, juridinio asmens kodas 302783199, buveinė Z. Sierakausko g. 15, Vilnius, atstovaujamas ________________________________, veikiančio pagal ________________________________ (toliau – Užsakovas), ir ________________________________, juridinio asmens kodas ____________, buveinė ________________________________, atstovaujamas ________________________________, veikiančio pagal ________________________________ (toliau – Paslaugų teikėjas / Projekto vykdytojas), atsižvelgdami į Lietuvos metų Vokietijoje kino srities idėjų konkurso rezultatus ir atliktą viešąjį pirkimą (pirkimo Nr. / paraiškos Nr. ____________, pirkimo būdas ____________), kartu vadinami Šalimis, o kiekvienas atskirai – Šalimi, sudaro šią Projekto įgyvendinimo paslaugų teikimo sutartį (toliau – Sutartis).</w:t>
      </w:r>
    </w:p>
    <w:p w14:paraId="45503F40" w14:textId="77777777" w:rsidR="000A55E2" w:rsidRPr="00D530CF" w:rsidRDefault="0023072C">
      <w:pPr>
        <w:pStyle w:val="Heading1"/>
        <w:jc w:val="center"/>
        <w:rPr>
          <w:rFonts w:ascii="Times New Roman" w:hAnsi="Times New Roman" w:cs="Times New Roman"/>
          <w:color w:val="auto"/>
          <w:sz w:val="24"/>
          <w:szCs w:val="24"/>
        </w:rPr>
      </w:pPr>
      <w:r w:rsidRPr="00D530CF">
        <w:rPr>
          <w:rFonts w:ascii="Times New Roman" w:hAnsi="Times New Roman" w:cs="Times New Roman"/>
          <w:color w:val="auto"/>
          <w:sz w:val="24"/>
          <w:szCs w:val="24"/>
        </w:rPr>
        <w:t>I. SUTARTIES DALYKAS</w:t>
      </w:r>
    </w:p>
    <w:p w14:paraId="32975DFB" w14:textId="77777777" w:rsidR="000A55E2" w:rsidRPr="00D530CF" w:rsidRDefault="0023072C" w:rsidP="00437239">
      <w:pPr>
        <w:jc w:val="both"/>
        <w:rPr>
          <w:rFonts w:ascii="Times New Roman" w:hAnsi="Times New Roman" w:cs="Times New Roman"/>
          <w:sz w:val="24"/>
          <w:szCs w:val="24"/>
        </w:rPr>
      </w:pPr>
      <w:r w:rsidRPr="00D530CF">
        <w:rPr>
          <w:rFonts w:ascii="Times New Roman" w:hAnsi="Times New Roman" w:cs="Times New Roman"/>
          <w:sz w:val="24"/>
          <w:szCs w:val="24"/>
        </w:rPr>
        <w:t>1.1. Paslaugų teikėjas įsipareigoja pagal šios Sutarties, jos priedų ir Lietuvos metų Vokietijoje kino srities idėjų konkurso nuostatų (toliau – Nuostatai) reikalavimus įgyvendinti projektą „___________________________</w:t>
      </w:r>
      <w:proofErr w:type="gramStart"/>
      <w:r w:rsidRPr="00D530CF">
        <w:rPr>
          <w:rFonts w:ascii="Times New Roman" w:hAnsi="Times New Roman" w:cs="Times New Roman"/>
          <w:sz w:val="24"/>
          <w:szCs w:val="24"/>
        </w:rPr>
        <w:t>_“ (</w:t>
      </w:r>
      <w:proofErr w:type="gramEnd"/>
      <w:r w:rsidRPr="00D530CF">
        <w:rPr>
          <w:rFonts w:ascii="Times New Roman" w:hAnsi="Times New Roman" w:cs="Times New Roman"/>
          <w:sz w:val="24"/>
          <w:szCs w:val="24"/>
        </w:rPr>
        <w:t>toliau – Projektas), o Užsakovas – Sutartyje nustatyta tvarka sumokėti Sutarties kainą.</w:t>
      </w:r>
    </w:p>
    <w:p w14:paraId="73FD36F4" w14:textId="77777777" w:rsidR="000A55E2" w:rsidRPr="00D530CF" w:rsidRDefault="0023072C" w:rsidP="00437239">
      <w:pPr>
        <w:jc w:val="both"/>
        <w:rPr>
          <w:rFonts w:ascii="Times New Roman" w:hAnsi="Times New Roman" w:cs="Times New Roman"/>
          <w:sz w:val="24"/>
          <w:szCs w:val="24"/>
        </w:rPr>
      </w:pPr>
      <w:r w:rsidRPr="00D530CF">
        <w:rPr>
          <w:rFonts w:ascii="Times New Roman" w:hAnsi="Times New Roman" w:cs="Times New Roman"/>
          <w:sz w:val="24"/>
          <w:szCs w:val="24"/>
        </w:rPr>
        <w:t>1.2. Projekto tikslas, veiklos, rezultatai, įgyvendinimo vieta, laikotarpis ir kitos sąlygos nustatytos Projekto veiklų ir įgyvendinimo plane / techninėje specifikacijoje (1 priedas).</w:t>
      </w:r>
    </w:p>
    <w:p w14:paraId="54322780" w14:textId="77777777" w:rsidR="000A55E2" w:rsidRPr="00C04E93" w:rsidRDefault="0023072C" w:rsidP="00437239">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1.3. Projekto sąmata (2 priedas) yra neatsiejama Sutarties dalis. Paslaugų teikėjas skirtas lėšas gali naudoti tik Projektui įgyvendinti ir tik Projekto sąmatoje numatytoms tinkamoms išlaidoms.</w:t>
      </w:r>
    </w:p>
    <w:p w14:paraId="232232E4" w14:textId="77777777" w:rsidR="000A55E2" w:rsidRPr="00C04E93" w:rsidRDefault="0023072C" w:rsidP="00437239">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1.4. Projekto įgyvendinimo laikotarpis: nuo ____________ iki ____________. Projekto įgyvendinimo vieta / renginys Vokietijoje: ________________________________.</w:t>
      </w:r>
    </w:p>
    <w:p w14:paraId="508CFC14" w14:textId="77777777" w:rsidR="00D530CF" w:rsidRPr="00C04E93" w:rsidRDefault="00D530CF" w:rsidP="00437239">
      <w:pPr>
        <w:jc w:val="both"/>
        <w:rPr>
          <w:rFonts w:ascii="Times New Roman" w:hAnsi="Times New Roman" w:cs="Times New Roman"/>
          <w:sz w:val="24"/>
          <w:szCs w:val="24"/>
          <w:lang w:val="pt-BR"/>
        </w:rPr>
      </w:pPr>
    </w:p>
    <w:p w14:paraId="7207230D" w14:textId="77777777" w:rsidR="000A55E2" w:rsidRPr="00C04E93" w:rsidRDefault="0023072C">
      <w:pPr>
        <w:pStyle w:val="Heading1"/>
        <w:jc w:val="center"/>
        <w:rPr>
          <w:rFonts w:ascii="Times New Roman" w:hAnsi="Times New Roman" w:cs="Times New Roman"/>
          <w:color w:val="auto"/>
          <w:sz w:val="24"/>
          <w:szCs w:val="24"/>
          <w:lang w:val="pt-BR"/>
        </w:rPr>
      </w:pPr>
      <w:r w:rsidRPr="00C04E93">
        <w:rPr>
          <w:rFonts w:ascii="Times New Roman" w:hAnsi="Times New Roman" w:cs="Times New Roman"/>
          <w:color w:val="auto"/>
          <w:sz w:val="24"/>
          <w:szCs w:val="24"/>
          <w:lang w:val="pt-BR"/>
        </w:rPr>
        <w:t>II. SUTARTIES KAINA IR ATSISKAITYMO TVARKA</w:t>
      </w:r>
    </w:p>
    <w:p w14:paraId="16D89BD7" w14:textId="77777777" w:rsidR="000A55E2" w:rsidRPr="00C04E93" w:rsidRDefault="0023072C" w:rsidP="00252DB8">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2.1. Bendra Sutarties kaina – __________ Eur (________________ eurų) [su PVM / PVM netaikomas]. Ši suma apima visas Paslaugų teikėjo išlaidas, būtinas tinkamam Projekto įgyvendinimui pagal Sutartį ir jos priedus.</w:t>
      </w:r>
    </w:p>
    <w:p w14:paraId="0970878F" w14:textId="77777777" w:rsidR="00D530CF" w:rsidRPr="00D530CF" w:rsidRDefault="0023072C" w:rsidP="00252DB8">
      <w:pPr>
        <w:jc w:val="both"/>
        <w:rPr>
          <w:rFonts w:ascii="Times New Roman" w:hAnsi="Times New Roman" w:cs="Times New Roman"/>
          <w:sz w:val="24"/>
          <w:szCs w:val="24"/>
          <w:lang w:val="lt-LT"/>
        </w:rPr>
      </w:pPr>
      <w:r w:rsidRPr="00C04E93">
        <w:rPr>
          <w:rFonts w:ascii="Times New Roman" w:hAnsi="Times New Roman" w:cs="Times New Roman"/>
          <w:sz w:val="24"/>
          <w:szCs w:val="24"/>
          <w:lang w:val="pt-BR"/>
        </w:rPr>
        <w:t xml:space="preserve">2.2. </w:t>
      </w:r>
      <w:r w:rsidR="00D530CF" w:rsidRPr="00D530CF">
        <w:rPr>
          <w:rFonts w:ascii="Times New Roman" w:hAnsi="Times New Roman" w:cs="Times New Roman"/>
          <w:sz w:val="24"/>
          <w:szCs w:val="24"/>
          <w:lang w:val="lt-LT"/>
        </w:rPr>
        <w:t>LKC įsipareigoja iš dalies finansuoti Projekto vykdymą ir skirti šiam tikslui, atsižvelgiant į Vykdytojo pateiktą ir Lietuvos kino centro patvirtintą sąmatą, kuri pridedama prie šios Sutarties kaip Priedas Nr. 1 ir yra neatskiriama šios Sutarties dalis, sumą, nurodytą Sutarties 1.4 punkte.</w:t>
      </w:r>
    </w:p>
    <w:p w14:paraId="3D0D1C8A" w14:textId="77777777" w:rsidR="00D530CF" w:rsidRPr="00D530CF" w:rsidRDefault="00D530CF" w:rsidP="00252DB8">
      <w:pPr>
        <w:jc w:val="both"/>
        <w:rPr>
          <w:rFonts w:ascii="Times New Roman" w:hAnsi="Times New Roman" w:cs="Times New Roman"/>
          <w:sz w:val="24"/>
          <w:szCs w:val="24"/>
          <w:lang w:val="lt-LT"/>
        </w:rPr>
      </w:pPr>
      <w:r w:rsidRPr="00D530CF">
        <w:rPr>
          <w:rFonts w:ascii="Times New Roman" w:hAnsi="Times New Roman" w:cs="Times New Roman"/>
          <w:sz w:val="24"/>
          <w:szCs w:val="24"/>
          <w:lang w:val="lt-LT"/>
        </w:rPr>
        <w:t>2.2. LKC ne vėliau kaip per 30 kalendorinių dienų nuo Sutarties pasirašymo dienos perveda visas</w:t>
      </w:r>
    </w:p>
    <w:p w14:paraId="0EDF5329" w14:textId="2D52EDC8" w:rsidR="000A55E2" w:rsidRPr="00D530CF" w:rsidRDefault="00D530CF" w:rsidP="00252DB8">
      <w:pPr>
        <w:jc w:val="both"/>
        <w:rPr>
          <w:rFonts w:ascii="Times New Roman" w:hAnsi="Times New Roman" w:cs="Times New Roman"/>
          <w:sz w:val="24"/>
          <w:szCs w:val="24"/>
          <w:lang w:val="lt-LT"/>
        </w:rPr>
      </w:pPr>
      <w:r w:rsidRPr="00D530CF">
        <w:rPr>
          <w:rFonts w:ascii="Times New Roman" w:hAnsi="Times New Roman" w:cs="Times New Roman"/>
          <w:sz w:val="24"/>
          <w:szCs w:val="24"/>
          <w:lang w:val="lt-LT"/>
        </w:rPr>
        <w:lastRenderedPageBreak/>
        <w:t>Sutarties 1.4 punkte nurodytas lėšas Vykdytojui į atskirą Projektui skirtą sąskaitą banke __________ Nr. LT _________________________________, banko kodas ______.Vykdytojas privalo turėti atskirą mokėjimo sąskaitą LKC finansuotiems projektams, kurią naudojant turi būti užtikrinamas atskirų projektų finansinių operacijų identifikavimas pagal konkretų projektą ir patvirtintą projekto išlaidų sąmatą.</w:t>
      </w:r>
    </w:p>
    <w:p w14:paraId="28860D62" w14:textId="77777777" w:rsidR="000A55E2" w:rsidRPr="00C04E93" w:rsidRDefault="0023072C" w:rsidP="00252DB8">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2.3. Paslaugų teikėjas mokėjimo dokumentą pateikia teisės aktų nustatyta elektroninių sąskaitų teikimo tvarka.</w:t>
      </w:r>
    </w:p>
    <w:p w14:paraId="39BC3900" w14:textId="77777777" w:rsidR="000A55E2" w:rsidRPr="00C04E93" w:rsidRDefault="0023072C" w:rsidP="00252DB8">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2.4. Išankstinis Sutarties kainos sumokėjimas nelaikomas galutiniu Paslaugų priėmimu ar patvirtinimu, kad Paslaugos suteiktos tinkamai. Paslaugų teikėjas už gautų lėšų panaudojimą ir Projekto rezultatų pasiekimą atsiskaito Sutarties V skyriuje nustatyta tvarka.</w:t>
      </w:r>
    </w:p>
    <w:p w14:paraId="04E38B06" w14:textId="77777777" w:rsidR="000A55E2" w:rsidRPr="00C04E93" w:rsidRDefault="0023072C" w:rsidP="00252DB8">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2.5. Nepanaudotos, ne pagal Projekto sąmatą ar paskirtį panaudotos, netinkamoms išlaidoms panaudotos, kitu finansavimo šaltiniu padengtos arba kitais Sutarties ir Nuostatų reikalavimų neatitinkančiomis pripažintos lėšos grąžinamos Užsakovui Sutartyje nustatyta tvarka.</w:t>
      </w:r>
    </w:p>
    <w:p w14:paraId="6B540ECF" w14:textId="77777777" w:rsidR="000A3A09" w:rsidRPr="00C04E93" w:rsidRDefault="000A3A09">
      <w:pPr>
        <w:rPr>
          <w:rFonts w:ascii="Times New Roman" w:hAnsi="Times New Roman" w:cs="Times New Roman"/>
          <w:sz w:val="24"/>
          <w:szCs w:val="24"/>
          <w:lang w:val="lt-LT"/>
        </w:rPr>
      </w:pPr>
    </w:p>
    <w:p w14:paraId="28590660" w14:textId="77777777" w:rsidR="000A55E2" w:rsidRPr="00C04E93" w:rsidRDefault="0023072C">
      <w:pPr>
        <w:pStyle w:val="Heading1"/>
        <w:jc w:val="center"/>
        <w:rPr>
          <w:rFonts w:ascii="Times New Roman" w:hAnsi="Times New Roman" w:cs="Times New Roman"/>
          <w:color w:val="auto"/>
          <w:sz w:val="24"/>
          <w:szCs w:val="24"/>
          <w:lang w:val="lt-LT"/>
        </w:rPr>
      </w:pPr>
      <w:r w:rsidRPr="00C04E93">
        <w:rPr>
          <w:rFonts w:ascii="Times New Roman" w:hAnsi="Times New Roman" w:cs="Times New Roman"/>
          <w:color w:val="auto"/>
          <w:sz w:val="24"/>
          <w:szCs w:val="24"/>
          <w:lang w:val="lt-LT"/>
        </w:rPr>
        <w:t>III. PASLAUGŲ TEIKĖJO ĮSIPAREIGOJIMAI</w:t>
      </w:r>
    </w:p>
    <w:p w14:paraId="7A565641" w14:textId="77777777" w:rsidR="000A55E2" w:rsidRPr="00C04E93" w:rsidRDefault="0023072C" w:rsidP="00C27704">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3.1. Paslaugų teikėjas įsipareigoja:</w:t>
      </w:r>
    </w:p>
    <w:p w14:paraId="5D380375" w14:textId="77777777" w:rsidR="000A55E2" w:rsidRPr="00C04E93" w:rsidRDefault="0023072C" w:rsidP="00C27704">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3.1.1. įgyvendinti Projektą tinkamai, kokybiškai, laiku ir visa Sutartyje bei jos prieduose nustatyta apimtimi;</w:t>
      </w:r>
    </w:p>
    <w:p w14:paraId="48E9857B" w14:textId="77777777" w:rsidR="000A55E2" w:rsidRPr="00C04E93" w:rsidRDefault="0023072C" w:rsidP="00C27704">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3.1.2. skirtas valstybės biudžeto lėšas naudoti tik Projekto sąmatoje nustatyta paskirtimi, tinkamoms Projekto išlaidoms ir tinkamu Projekto įgyvendinimo laikotarpiu;</w:t>
      </w:r>
    </w:p>
    <w:p w14:paraId="41B2A1B1" w14:textId="77777777" w:rsidR="000A55E2" w:rsidRPr="00C04E93" w:rsidRDefault="0023072C" w:rsidP="00C27704">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3.1.3. užtikrinti, kad tos pačios Projekto išlaidos nebūtų finansuojamos iš kitų finansavimo šaltinių;</w:t>
      </w:r>
    </w:p>
    <w:p w14:paraId="7CF1CD40" w14:textId="77777777" w:rsidR="000A55E2" w:rsidRPr="00C04E93" w:rsidRDefault="0023072C" w:rsidP="00C27704">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3.1.4. tinkamai apskaityti Projekto pajamas ir išlaidas bei užtikrinti jų atsekamumą apskaitos dokumentuose;</w:t>
      </w:r>
    </w:p>
    <w:p w14:paraId="635C1B2A" w14:textId="77777777" w:rsidR="000A55E2" w:rsidRPr="00C04E93" w:rsidRDefault="0023072C" w:rsidP="00C27704">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3.1.5. laikytis taikytinų viešųjų pirkimų reikalavimų, kai Paslaugų teikėjas Projekto įgyvendinimo apimtyje yra perkančioji organizacija;</w:t>
      </w:r>
    </w:p>
    <w:p w14:paraId="5F8B1178" w14:textId="3C45C380" w:rsidR="000A55E2" w:rsidRPr="00C04E93" w:rsidRDefault="0023072C" w:rsidP="00C27704">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 xml:space="preserve">3.1.6. nedelsdamas, bet ne vėliau kaip per </w:t>
      </w:r>
      <w:r w:rsidR="000A3A09" w:rsidRPr="00C04E93">
        <w:rPr>
          <w:rFonts w:ascii="Times New Roman" w:hAnsi="Times New Roman" w:cs="Times New Roman"/>
          <w:sz w:val="24"/>
          <w:szCs w:val="24"/>
          <w:lang w:val="lt-LT"/>
        </w:rPr>
        <w:t>5</w:t>
      </w:r>
      <w:r w:rsidRPr="00C04E93">
        <w:rPr>
          <w:rFonts w:ascii="Times New Roman" w:hAnsi="Times New Roman" w:cs="Times New Roman"/>
          <w:sz w:val="24"/>
          <w:szCs w:val="24"/>
          <w:lang w:val="lt-LT"/>
        </w:rPr>
        <w:t xml:space="preserve"> darbo dienas, raštu informuoti Užsakovą apie aplinkybes, galinčias turėti įtakos Projekto įgyvendinimui, jo terminams, apimčiai, rezultatams ar sąmatai;</w:t>
      </w:r>
    </w:p>
    <w:p w14:paraId="752A020E" w14:textId="77777777" w:rsidR="000A55E2" w:rsidRPr="00C04E93" w:rsidRDefault="0023072C" w:rsidP="00C27704">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3.1.7. Projekto viešinimo medžiagoje nurodyti, kad Projektą koordinuoja Lietuvos kino centras, naudoti Lietuvos kino centro logotipą ir laikytis Lietuvos metų Vokietijoje kultūros programai taikomų viešinimo bei vizualinio identiteto reikalavimų;</w:t>
      </w:r>
    </w:p>
    <w:p w14:paraId="679DCEA4" w14:textId="77777777" w:rsidR="000A55E2" w:rsidRPr="00C04E93" w:rsidRDefault="0023072C" w:rsidP="00C27704">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3.1.8. Užsakovo prašymu pateikti informaciją apie Projekto vykdymo eigą ir su Projekto įgyvendinimu susijusius dokumentus;</w:t>
      </w:r>
    </w:p>
    <w:p w14:paraId="2C0D57A6" w14:textId="77777777" w:rsidR="000A55E2" w:rsidRPr="00C04E93" w:rsidRDefault="0023072C" w:rsidP="00C27704">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3.1.9. saugoti su Projekto įgyvendinimu ir patirtomis išlaidomis susijusius dokumentus teisės aktų ir Sutarties nustatytą laikotarpį;</w:t>
      </w:r>
    </w:p>
    <w:p w14:paraId="16E84EA1" w14:textId="77777777" w:rsidR="000A55E2" w:rsidRPr="00C04E93" w:rsidRDefault="0023072C" w:rsidP="00C27704">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3.1.10. tinkamai vykdyti kitus Sutartyje, jos prieduose, Nuostatuose ir taikytinuose teisės aktuose nustatytus įsipareigojimus.</w:t>
      </w:r>
    </w:p>
    <w:p w14:paraId="09A3C785" w14:textId="77777777" w:rsidR="000A3A09" w:rsidRPr="00C04E93" w:rsidRDefault="000A3A09">
      <w:pPr>
        <w:rPr>
          <w:rFonts w:ascii="Times New Roman" w:hAnsi="Times New Roman" w:cs="Times New Roman"/>
          <w:sz w:val="24"/>
          <w:szCs w:val="24"/>
          <w:lang w:val="lt-LT"/>
        </w:rPr>
      </w:pPr>
    </w:p>
    <w:p w14:paraId="691D295D" w14:textId="77777777" w:rsidR="000A55E2" w:rsidRPr="00C04E93" w:rsidRDefault="0023072C">
      <w:pPr>
        <w:pStyle w:val="Heading1"/>
        <w:jc w:val="center"/>
        <w:rPr>
          <w:rFonts w:ascii="Times New Roman" w:hAnsi="Times New Roman" w:cs="Times New Roman"/>
          <w:color w:val="auto"/>
          <w:sz w:val="24"/>
          <w:szCs w:val="24"/>
          <w:lang w:val="lt-LT"/>
        </w:rPr>
      </w:pPr>
      <w:r w:rsidRPr="00C04E93">
        <w:rPr>
          <w:rFonts w:ascii="Times New Roman" w:hAnsi="Times New Roman" w:cs="Times New Roman"/>
          <w:color w:val="auto"/>
          <w:sz w:val="24"/>
          <w:szCs w:val="24"/>
          <w:lang w:val="lt-LT"/>
        </w:rPr>
        <w:t>IV. UŽSAKOVO TEISĖS IR ĮSIPAREIGOJIMAI</w:t>
      </w:r>
    </w:p>
    <w:p w14:paraId="1EC8BB70" w14:textId="77777777" w:rsidR="000A55E2" w:rsidRPr="00C04E93" w:rsidRDefault="0023072C" w:rsidP="00C27704">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t>4.1. Užsakovas įsipareigoja Sutartyje nustatyta tvarka ir terminais sumokėti Sutarties kainą.</w:t>
      </w:r>
    </w:p>
    <w:p w14:paraId="15CB8BAF" w14:textId="77777777" w:rsidR="000A55E2" w:rsidRPr="00C04E93" w:rsidRDefault="0023072C" w:rsidP="00C27704">
      <w:pPr>
        <w:jc w:val="both"/>
        <w:rPr>
          <w:rFonts w:ascii="Times New Roman" w:hAnsi="Times New Roman" w:cs="Times New Roman"/>
          <w:sz w:val="24"/>
          <w:szCs w:val="24"/>
          <w:lang w:val="lt-LT"/>
        </w:rPr>
      </w:pPr>
      <w:r w:rsidRPr="00C04E93">
        <w:rPr>
          <w:rFonts w:ascii="Times New Roman" w:hAnsi="Times New Roman" w:cs="Times New Roman"/>
          <w:sz w:val="24"/>
          <w:szCs w:val="24"/>
          <w:lang w:val="lt-LT"/>
        </w:rPr>
        <w:lastRenderedPageBreak/>
        <w:t>4.2. Užsakovas turi teisę stebėti Projekto įgyvendinimą, prašyti informacijos apie jo eigą, tikrinti pateiktas ataskaitas ir lėšų panaudojimą.</w:t>
      </w:r>
    </w:p>
    <w:p w14:paraId="3CBA83CE" w14:textId="77777777" w:rsidR="000A55E2" w:rsidRPr="00C04E93" w:rsidRDefault="0023072C" w:rsidP="00C27704">
      <w:pPr>
        <w:jc w:val="both"/>
        <w:rPr>
          <w:rFonts w:ascii="Times New Roman" w:hAnsi="Times New Roman" w:cs="Times New Roman"/>
          <w:sz w:val="24"/>
          <w:szCs w:val="24"/>
          <w:lang w:val="pt-BR"/>
        </w:rPr>
      </w:pPr>
      <w:r w:rsidRPr="00C04E93">
        <w:rPr>
          <w:rFonts w:ascii="Times New Roman" w:hAnsi="Times New Roman" w:cs="Times New Roman"/>
          <w:sz w:val="24"/>
          <w:szCs w:val="24"/>
          <w:lang w:val="lt-LT"/>
        </w:rPr>
        <w:t xml:space="preserve">4.3. Užsakovas, pateikęs argumentuotą reikalavimą, turi teisę pareikalauti Projekto išlaidas pateisinančių ir apmokėjimą įrodančių dokumentų kopijų bei kitų su Projekto vykdymu susijusių dokumentų ir medžiagos. </w:t>
      </w:r>
      <w:r w:rsidRPr="00C04E93">
        <w:rPr>
          <w:rFonts w:ascii="Times New Roman" w:hAnsi="Times New Roman" w:cs="Times New Roman"/>
          <w:sz w:val="24"/>
          <w:szCs w:val="24"/>
          <w:lang w:val="pt-BR"/>
        </w:rPr>
        <w:t>Paslaugų teikėjas juos pateikia per 10 darbo dienų nuo reikalavimo gavimo dienos, jeigu Užsakovas nenustato ilgesnio termino.</w:t>
      </w:r>
    </w:p>
    <w:p w14:paraId="5A5F3766" w14:textId="77777777" w:rsidR="000A55E2" w:rsidRPr="00C04E93" w:rsidRDefault="0023072C" w:rsidP="00C27704">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4.4. Užsakovas turi teisę prašyti patikslinti pateiktas ataskaitas, pašalinti nustatytus trūkumus ir pateikti papildomą informaciją, būtiną Projekto rezultatams bei lėšų panaudojimo tinkamumui įvertinti.</w:t>
      </w:r>
    </w:p>
    <w:p w14:paraId="11DD1B6D" w14:textId="77777777" w:rsidR="000A55E2" w:rsidRPr="00C04E93" w:rsidRDefault="0023072C">
      <w:pPr>
        <w:pStyle w:val="Heading1"/>
        <w:jc w:val="center"/>
        <w:rPr>
          <w:rFonts w:ascii="Times New Roman" w:hAnsi="Times New Roman" w:cs="Times New Roman"/>
          <w:color w:val="auto"/>
          <w:sz w:val="24"/>
          <w:szCs w:val="24"/>
          <w:lang w:val="pt-BR"/>
        </w:rPr>
      </w:pPr>
      <w:r w:rsidRPr="00C04E93">
        <w:rPr>
          <w:rFonts w:ascii="Times New Roman" w:hAnsi="Times New Roman" w:cs="Times New Roman"/>
          <w:color w:val="auto"/>
          <w:sz w:val="24"/>
          <w:szCs w:val="24"/>
          <w:lang w:val="pt-BR"/>
        </w:rPr>
        <w:t>V. PROJEKTO ĮGYVENDINIMO ATASKAITOS IR GALUTINIS ATSISKAITYMAS</w:t>
      </w:r>
    </w:p>
    <w:p w14:paraId="6A71D021" w14:textId="68D39C14" w:rsidR="000A55E2" w:rsidRPr="00C04E93" w:rsidRDefault="0023072C" w:rsidP="00E82C4C">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 xml:space="preserve">5.1. Paslaugų teikėjas už Projekto įgyvendinimą atsiskaito per </w:t>
      </w:r>
      <w:r w:rsidR="000A3A09" w:rsidRPr="00C04E93">
        <w:rPr>
          <w:rFonts w:ascii="Times New Roman" w:hAnsi="Times New Roman" w:cs="Times New Roman"/>
          <w:sz w:val="24"/>
          <w:szCs w:val="24"/>
          <w:lang w:val="pt-BR"/>
        </w:rPr>
        <w:t>20</w:t>
      </w:r>
      <w:r w:rsidRPr="00C04E93">
        <w:rPr>
          <w:rFonts w:ascii="Times New Roman" w:hAnsi="Times New Roman" w:cs="Times New Roman"/>
          <w:sz w:val="24"/>
          <w:szCs w:val="24"/>
          <w:lang w:val="pt-BR"/>
        </w:rPr>
        <w:t xml:space="preserve"> darbo dienų nuo Sutartyje nustatyto Projekto vykdymo pabaigos termino, bet ne vėliau kaip iki atitinkamų biudžetinių metų lapkričio 30 d.</w:t>
      </w:r>
    </w:p>
    <w:p w14:paraId="2B4A7049" w14:textId="77777777" w:rsidR="000A55E2" w:rsidRPr="00C04E93" w:rsidRDefault="0023072C" w:rsidP="00E82C4C">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5.2. Atsiskaitydamas Paslaugų teikėjas pateikia:</w:t>
      </w:r>
    </w:p>
    <w:p w14:paraId="61C26261" w14:textId="77777777" w:rsidR="000A55E2" w:rsidRPr="00C04E93" w:rsidRDefault="0023072C" w:rsidP="00E82C4C">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5.2.1. Lietuvos kino centro direktoriaus patvirtintos formos Projekto rezultatų įgyvendinimo ataskaitą;</w:t>
      </w:r>
    </w:p>
    <w:p w14:paraId="7945167A" w14:textId="77777777" w:rsidR="000A55E2" w:rsidRPr="00C04E93" w:rsidRDefault="0023072C" w:rsidP="00E82C4C">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5.2.2. Lietuvos kino centro direktoriaus patvirtintos formos Projekto finansinę ataskaitą;</w:t>
      </w:r>
    </w:p>
    <w:p w14:paraId="6A7C2E18" w14:textId="77777777" w:rsidR="000A55E2" w:rsidRPr="00C04E93" w:rsidRDefault="0023072C" w:rsidP="00E82C4C">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5.2.3. kitus Sutartyje ir (ar) Užsakovo pagrįstai prašomus Projekto įgyvendinimą ir lėšų panaudojimą pagrindžiančius dokumentus.</w:t>
      </w:r>
    </w:p>
    <w:p w14:paraId="39013E96" w14:textId="77777777" w:rsidR="000A55E2" w:rsidRPr="00C04E93" w:rsidRDefault="0023072C" w:rsidP="00E82C4C">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5.3. Užsakovas per ____ darbo dienų nuo visų 5.2 punkte nurodytų dokumentų gavimo juos įvertina. Nustačius trūkumų, Užsakovas nustato protingą, ne trumpesnį kaip ____ darbo dienų terminą jiems pašalinti arba dokumentams patikslinti.</w:t>
      </w:r>
    </w:p>
    <w:p w14:paraId="7FCAE198" w14:textId="77777777" w:rsidR="000A55E2" w:rsidRPr="00C04E93" w:rsidRDefault="0023072C" w:rsidP="00E82C4C">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5.4. Projektas laikomas tinkamai įgyvendintu ir už jį galutinai atsiskaityta, kai Užsakovas patvirtina, kad Sutartyje numatytos veiklos įgyvendintos, rezultatai pasiekti, o lėšos panaudotos pagal Sutartį, Projekto sąmatą ir Nuostatų reikalavimus.</w:t>
      </w:r>
    </w:p>
    <w:p w14:paraId="253D9402" w14:textId="77777777" w:rsidR="000A55E2" w:rsidRPr="00C04E93" w:rsidRDefault="0023072C" w:rsidP="00E82C4C">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5.5. Jeigu po Projekto įgyvendinimo lieka nepanaudotų lėšų, Paslaugų teikėjas jas grąžina Užsakovui ne vėliau kaip per ____ darbo dienas nuo Projekto finansinės ataskaitos pateikimo dienos, jeigu Užsakovas raštu nenustato ankstesnio termino.</w:t>
      </w:r>
    </w:p>
    <w:p w14:paraId="4663DA15" w14:textId="77777777" w:rsidR="000A55E2" w:rsidRPr="00C04E93" w:rsidRDefault="0023072C" w:rsidP="00E82C4C">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5.6. Užsakovui nustačius, kad lėšos panaudotos ne pagal paskirtį, netinkamoms išlaidoms, pažeidžiant Sutartį, Projekto sąmatą, Nuostatus ar teisės aktus, Paslaugų teikėjas Užsakovo raštu nurodytą sumą grąžina per ____ darbo dienas nuo reikalavimo gavimo dienos.</w:t>
      </w:r>
    </w:p>
    <w:p w14:paraId="7FB22ACC" w14:textId="77777777" w:rsidR="000A55E2" w:rsidRPr="00C04E93" w:rsidRDefault="0023072C" w:rsidP="00E82C4C">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5.7. Paslaugų teikėjui laiku negrąžinus grąžintinų lėšų, skaičiuojami teisės aktuose ir (ar) Sutartyje nustatyti delspinigiai, o Užsakovas turi teisę išieškoti skolą teisės aktų nustatyta tvarka.</w:t>
      </w:r>
    </w:p>
    <w:p w14:paraId="3AD23B02" w14:textId="77777777" w:rsidR="000A3A09" w:rsidRPr="00C04E93" w:rsidRDefault="000A3A09">
      <w:pPr>
        <w:rPr>
          <w:rFonts w:ascii="Times New Roman" w:hAnsi="Times New Roman" w:cs="Times New Roman"/>
          <w:sz w:val="24"/>
          <w:szCs w:val="24"/>
          <w:lang w:val="pt-BR"/>
        </w:rPr>
      </w:pPr>
    </w:p>
    <w:p w14:paraId="7120C5C6" w14:textId="77777777" w:rsidR="000A55E2" w:rsidRPr="00C04E93" w:rsidRDefault="0023072C">
      <w:pPr>
        <w:pStyle w:val="Heading1"/>
        <w:jc w:val="center"/>
        <w:rPr>
          <w:rFonts w:ascii="Times New Roman" w:hAnsi="Times New Roman" w:cs="Times New Roman"/>
          <w:color w:val="auto"/>
          <w:sz w:val="24"/>
          <w:szCs w:val="24"/>
          <w:lang w:val="pt-BR"/>
        </w:rPr>
      </w:pPr>
      <w:r w:rsidRPr="00C04E93">
        <w:rPr>
          <w:rFonts w:ascii="Times New Roman" w:hAnsi="Times New Roman" w:cs="Times New Roman"/>
          <w:color w:val="auto"/>
          <w:sz w:val="24"/>
          <w:szCs w:val="24"/>
          <w:lang w:val="pt-BR"/>
        </w:rPr>
        <w:t>VI. PROJEKTO SĄMATOS KEITIMAS</w:t>
      </w:r>
    </w:p>
    <w:p w14:paraId="11502BE7" w14:textId="77777777" w:rsidR="000A55E2" w:rsidRPr="00C04E93" w:rsidRDefault="0023072C" w:rsidP="00DB6F19">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6.1. Projekto sąmata gali būti keičiama tik iš anksto raštu suderinus su Užsakovu ir laikantis Nuostatuose nustatytų ribų bei sąlygų.</w:t>
      </w:r>
    </w:p>
    <w:p w14:paraId="4BB0F0D8" w14:textId="77777777" w:rsidR="000A55E2" w:rsidRPr="00C04E93" w:rsidRDefault="0023072C" w:rsidP="00DB6F19">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6.2. Pasirašytos Projekto sąmatos pakeitimai negali viršyti 30 procentų keičiamos išlaidų eilutės dydžio, išskyrus Nuostatuose nustatytus atvejus.</w:t>
      </w:r>
    </w:p>
    <w:p w14:paraId="5E146396" w14:textId="77777777" w:rsidR="000A55E2" w:rsidRPr="00C04E93" w:rsidRDefault="0023072C" w:rsidP="00DB6F19">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6.3. Projekto sąmatos pakeitimai įforminami rašytiniu Sutarties pakeitimu (priedu prie Sutarties). Išlaidos, patirtos nesuderinus privalomo sąmatos pakeitimo, gali būti pripažintos netinkamomis.</w:t>
      </w:r>
    </w:p>
    <w:p w14:paraId="4D859DD4" w14:textId="77777777" w:rsidR="000A3A09" w:rsidRPr="00C04E93" w:rsidRDefault="000A3A09">
      <w:pPr>
        <w:rPr>
          <w:rFonts w:ascii="Times New Roman" w:hAnsi="Times New Roman" w:cs="Times New Roman"/>
          <w:sz w:val="24"/>
          <w:szCs w:val="24"/>
          <w:lang w:val="pt-BR"/>
        </w:rPr>
      </w:pPr>
    </w:p>
    <w:p w14:paraId="4F3D5885" w14:textId="77777777" w:rsidR="000A55E2" w:rsidRPr="00C04E93" w:rsidRDefault="0023072C">
      <w:pPr>
        <w:pStyle w:val="Heading1"/>
        <w:jc w:val="center"/>
        <w:rPr>
          <w:rFonts w:ascii="Times New Roman" w:hAnsi="Times New Roman" w:cs="Times New Roman"/>
          <w:color w:val="auto"/>
          <w:sz w:val="24"/>
          <w:szCs w:val="24"/>
          <w:lang w:val="pt-BR"/>
        </w:rPr>
      </w:pPr>
      <w:r w:rsidRPr="00C04E93">
        <w:rPr>
          <w:rFonts w:ascii="Times New Roman" w:hAnsi="Times New Roman" w:cs="Times New Roman"/>
          <w:color w:val="auto"/>
          <w:sz w:val="24"/>
          <w:szCs w:val="24"/>
          <w:lang w:val="pt-BR"/>
        </w:rPr>
        <w:t>VII. ATSAKOMYBĖ</w:t>
      </w:r>
    </w:p>
    <w:p w14:paraId="7F79B6C9"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7.1. Šalys atsako už Sutartimi prisiimtų įsipareigojimų nevykdymą ar netinkamą vykdymą Lietuvos Respublikos teisės aktų ir Sutarties nustatyta tvarka.</w:t>
      </w:r>
    </w:p>
    <w:p w14:paraId="7B66405E"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7.2. Paslaugų teikėjui nevykdant ar netinkamai vykdant esminius Sutarties įsipareigojimus, Užsakovas, prieš tai nustatęs protingą terminą pažeidimui pašalinti, turi teisę reikalauti ____ proc. dydžio baudos nuo bendros Sutarties kainos [be PVM].</w:t>
      </w:r>
    </w:p>
    <w:p w14:paraId="1CC04006"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7.3. Netesybų sumokėjimas neatleidžia Paslaugų teikėjo nuo pareigos grąžinti nepanaudotas ar netinkamai panaudotas lėšas ir atlyginti nuostolius tiek, kiek jų nepadengia netesybos.</w:t>
      </w:r>
    </w:p>
    <w:p w14:paraId="1664F2FC"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7.4. Paslaugų teikėjas atsako už jo pasitelktų partnerių ir subteikėjų veiksmus bei tinkamą Projekto įgyvendinimą visa apimtimi.</w:t>
      </w:r>
    </w:p>
    <w:p w14:paraId="403807C4" w14:textId="77777777" w:rsidR="000A3A09" w:rsidRPr="00C04E93" w:rsidRDefault="000A3A09">
      <w:pPr>
        <w:rPr>
          <w:rFonts w:ascii="Times New Roman" w:hAnsi="Times New Roman" w:cs="Times New Roman"/>
          <w:sz w:val="24"/>
          <w:szCs w:val="24"/>
          <w:lang w:val="pt-BR"/>
        </w:rPr>
      </w:pPr>
    </w:p>
    <w:p w14:paraId="39CA67FE" w14:textId="77777777" w:rsidR="000A55E2" w:rsidRPr="00C04E93" w:rsidRDefault="0023072C">
      <w:pPr>
        <w:pStyle w:val="Heading1"/>
        <w:jc w:val="center"/>
        <w:rPr>
          <w:rFonts w:ascii="Times New Roman" w:hAnsi="Times New Roman" w:cs="Times New Roman"/>
          <w:color w:val="auto"/>
          <w:sz w:val="24"/>
          <w:szCs w:val="24"/>
          <w:lang w:val="pt-BR"/>
        </w:rPr>
      </w:pPr>
      <w:r w:rsidRPr="00C04E93">
        <w:rPr>
          <w:rFonts w:ascii="Times New Roman" w:hAnsi="Times New Roman" w:cs="Times New Roman"/>
          <w:color w:val="auto"/>
          <w:sz w:val="24"/>
          <w:szCs w:val="24"/>
          <w:lang w:val="pt-BR"/>
        </w:rPr>
        <w:t>VIII. SUTARTIES GALIOJIMAS, KEITIMAS IR NUTRAUKIMAS</w:t>
      </w:r>
    </w:p>
    <w:p w14:paraId="250448D4"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8.1. Sutartis įsigalioja nuo jos pasirašymo dienos ir galioja iki visiško Šalių įsipareigojimų pagal Sutartį įvykdymo.</w:t>
      </w:r>
    </w:p>
    <w:p w14:paraId="306AA06B"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8.2. Sutarties sąlygos gali būti keičiamos tik raštu, vadovaujantis Lietuvos Respublikos viešųjų pirkimų įstatymo 89 straipsniu ir kitais taikytinais teisės aktais.</w:t>
      </w:r>
    </w:p>
    <w:p w14:paraId="0598F394"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8.3. Sutartis gali būti nutraukta Šalių susitarimu arba vienašališkai Lietuvos Respublikos civiliniame kodekse, Viešųjų pirkimų įstatyme ir Sutartyje nustatytais atvejais.</w:t>
      </w:r>
    </w:p>
    <w:p w14:paraId="57C52BE9"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8.4. Užsakovas turi teisę vienašališkai nutraukti Sutartį, jeigu Paslaugų teikėjas iš esmės pažeidžia Sutartį, neįgyvendina Projekto, lėšas naudoja ne pagal paskirtį, nepateikia ataskaitų arba per Užsakovo nustatytą terminą nepašalina nustatytų pažeidimų.</w:t>
      </w:r>
    </w:p>
    <w:p w14:paraId="42327DDC"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8.5. Nutraukus Sutartį dėl Paslaugų teikėjo kaltės arba kai Projektas neįgyvendinamas visa Sutartyje nustatyta apimtimi, Paslaugų teikėjas privalo grąžinti Užsakovo nurodytą iš anksto sumokėtos Sutarties kainos dalį, atitinkančią nesuteiktas, netinkamai suteiktas ar netinkamai finansuotas Paslaugas, per ____ darbo dienas nuo Užsakovo reikalavimo gavimo.</w:t>
      </w:r>
    </w:p>
    <w:p w14:paraId="26133033"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8.6. Sutarties nutraukimas nepanaikina nuostatų dėl atsiskaitymo, lėšų grąžinimo, atsakomybės, dokumentų saugojimo ir kitų pagal savo pobūdį po Sutarties pabaigos turinčių galioti įsipareigojimų.</w:t>
      </w:r>
    </w:p>
    <w:p w14:paraId="3DD04504" w14:textId="77777777" w:rsidR="000A3A09" w:rsidRPr="00C04E93" w:rsidRDefault="000A3A09">
      <w:pPr>
        <w:rPr>
          <w:rFonts w:ascii="Times New Roman" w:hAnsi="Times New Roman" w:cs="Times New Roman"/>
          <w:sz w:val="24"/>
          <w:szCs w:val="24"/>
          <w:lang w:val="pt-BR"/>
        </w:rPr>
      </w:pPr>
    </w:p>
    <w:p w14:paraId="492CCEBF" w14:textId="77777777" w:rsidR="000A55E2" w:rsidRPr="00C04E93" w:rsidRDefault="0023072C">
      <w:pPr>
        <w:pStyle w:val="Heading1"/>
        <w:jc w:val="center"/>
        <w:rPr>
          <w:rFonts w:ascii="Times New Roman" w:hAnsi="Times New Roman" w:cs="Times New Roman"/>
          <w:color w:val="auto"/>
          <w:sz w:val="24"/>
          <w:szCs w:val="24"/>
          <w:lang w:val="pt-BR"/>
        </w:rPr>
      </w:pPr>
      <w:r w:rsidRPr="00C04E93">
        <w:rPr>
          <w:rFonts w:ascii="Times New Roman" w:hAnsi="Times New Roman" w:cs="Times New Roman"/>
          <w:color w:val="auto"/>
          <w:sz w:val="24"/>
          <w:szCs w:val="24"/>
          <w:lang w:val="pt-BR"/>
        </w:rPr>
        <w:t>IX. NENUGALIMOS JĖGOS APLINKYBĖS</w:t>
      </w:r>
    </w:p>
    <w:p w14:paraId="57045465"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9.1. Šalis neatsako už visišką ar dalinį įsipareigojimų nevykdymą, jeigu įrodo, kad įsipareigojimai neįvykdyti dėl nenugalimos jėgos (force majeure) aplinkybių, kaip jos suprantamos pagal Lietuvos Respublikos teisę.</w:t>
      </w:r>
    </w:p>
    <w:p w14:paraId="5C268CD1"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9.2. Šalis, susidūrusi su nenugalimos jėgos aplinkybėmis, nedelsdama raštu informuoja kitą Šalį apie jų atsiradimą, numatomą trukmę ir poveikį Sutarties vykdymui.</w:t>
      </w:r>
    </w:p>
    <w:p w14:paraId="34C34013" w14:textId="77777777" w:rsidR="000A3A09" w:rsidRPr="00C04E93" w:rsidRDefault="000A3A09">
      <w:pPr>
        <w:rPr>
          <w:rFonts w:ascii="Times New Roman" w:hAnsi="Times New Roman" w:cs="Times New Roman"/>
          <w:sz w:val="24"/>
          <w:szCs w:val="24"/>
          <w:lang w:val="pt-BR"/>
        </w:rPr>
      </w:pPr>
    </w:p>
    <w:p w14:paraId="4DF51DDE" w14:textId="77777777" w:rsidR="000A55E2" w:rsidRPr="00C04E93" w:rsidRDefault="0023072C">
      <w:pPr>
        <w:pStyle w:val="Heading1"/>
        <w:jc w:val="center"/>
        <w:rPr>
          <w:rFonts w:ascii="Times New Roman" w:hAnsi="Times New Roman" w:cs="Times New Roman"/>
          <w:color w:val="auto"/>
          <w:sz w:val="24"/>
          <w:szCs w:val="24"/>
          <w:lang w:val="pt-BR"/>
        </w:rPr>
      </w:pPr>
      <w:r w:rsidRPr="00C04E93">
        <w:rPr>
          <w:rFonts w:ascii="Times New Roman" w:hAnsi="Times New Roman" w:cs="Times New Roman"/>
          <w:color w:val="auto"/>
          <w:sz w:val="24"/>
          <w:szCs w:val="24"/>
          <w:lang w:val="pt-BR"/>
        </w:rPr>
        <w:t>X. KONFIDENCIALUMAS, ASMENS DUOMENYS IR AUTORIŲ TEISĖS</w:t>
      </w:r>
    </w:p>
    <w:p w14:paraId="4F87B5B9"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10.1. Šalys įsipareigoja saugoti Sutarties vykdymo metu gautą konfidencialią informaciją, išskyrus informaciją, kuri pagal teisės aktus turi būti vieša.</w:t>
      </w:r>
    </w:p>
    <w:p w14:paraId="24535F83"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lastRenderedPageBreak/>
        <w:t>10.2. Asmens duomenys, susiję su Sutarties vykdymu, tvarkomi laikantis taikytinų asmens duomenų apsaugos teisės aktų.</w:t>
      </w:r>
    </w:p>
    <w:p w14:paraId="2D83EE3F" w14:textId="77777777" w:rsidR="000A55E2" w:rsidRPr="00C04E93" w:rsidRDefault="0023072C" w:rsidP="00203F0F">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10.3. Jeigu vykdant Projektą sukuriami autorių teisių saugomi rezultatai, turtinių autorių teisių suteikimo, perdavimo ar naudojimo sąlygos nustatomos 1 priede / atskirame Sutarties priede, atsižvelgiant į konkretaus Projekto pobūdį.</w:t>
      </w:r>
    </w:p>
    <w:p w14:paraId="3957AF91" w14:textId="77777777" w:rsidR="000A55E2" w:rsidRPr="00C04E93" w:rsidRDefault="0023072C">
      <w:pPr>
        <w:pStyle w:val="Heading1"/>
        <w:jc w:val="center"/>
        <w:rPr>
          <w:rFonts w:ascii="Times New Roman" w:hAnsi="Times New Roman" w:cs="Times New Roman"/>
          <w:color w:val="auto"/>
          <w:sz w:val="24"/>
          <w:szCs w:val="24"/>
          <w:lang w:val="pt-BR"/>
        </w:rPr>
      </w:pPr>
      <w:r w:rsidRPr="00C04E93">
        <w:rPr>
          <w:rFonts w:ascii="Times New Roman" w:hAnsi="Times New Roman" w:cs="Times New Roman"/>
          <w:color w:val="auto"/>
          <w:sz w:val="24"/>
          <w:szCs w:val="24"/>
          <w:lang w:val="pt-BR"/>
        </w:rPr>
        <w:t>XI. BAIGIAMOSIOS NUOSTATOS</w:t>
      </w:r>
    </w:p>
    <w:p w14:paraId="73F72EDB" w14:textId="77777777" w:rsidR="000A55E2" w:rsidRPr="00C04E93" w:rsidRDefault="0023072C" w:rsidP="00311BEA">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11.1. Sutarties priedai yra neatsiejama Sutarties dalis.</w:t>
      </w:r>
    </w:p>
    <w:p w14:paraId="6CCD77F3" w14:textId="77777777" w:rsidR="000A55E2" w:rsidRPr="00C04E93" w:rsidRDefault="0023072C" w:rsidP="00311BEA">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11.2. Sutarties vykdymo klausimais Šalys susirašinėja Sutartyje nurodytais elektroninio pašto adresais ir (ar) kitomis teisės aktų leidžiamomis elektroninių ryšių priemonėmis.</w:t>
      </w:r>
    </w:p>
    <w:p w14:paraId="217F90CD" w14:textId="77777777" w:rsidR="000A55E2" w:rsidRPr="00C04E93" w:rsidRDefault="0023072C" w:rsidP="00311BEA">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11.3. Ginčai sprendžiami derybomis, o nepavykus susitarti – Lietuvos Respublikos teisės aktų nustatyta tvarka.</w:t>
      </w:r>
    </w:p>
    <w:p w14:paraId="35E2D520" w14:textId="77777777" w:rsidR="000A55E2" w:rsidRPr="00C04E93" w:rsidRDefault="0023072C" w:rsidP="00311BEA">
      <w:pPr>
        <w:jc w:val="both"/>
        <w:rPr>
          <w:rFonts w:ascii="Times New Roman" w:hAnsi="Times New Roman" w:cs="Times New Roman"/>
          <w:sz w:val="24"/>
          <w:szCs w:val="24"/>
          <w:lang w:val="pt-BR"/>
        </w:rPr>
      </w:pPr>
      <w:r w:rsidRPr="00C04E93">
        <w:rPr>
          <w:rFonts w:ascii="Times New Roman" w:hAnsi="Times New Roman" w:cs="Times New Roman"/>
          <w:sz w:val="24"/>
          <w:szCs w:val="24"/>
          <w:lang w:val="pt-BR"/>
        </w:rPr>
        <w:t>11.4. Sutartis sudaroma elektroniniu būdu ir pasirašoma kvalifikuotais elektroniniais parašais.</w:t>
      </w:r>
    </w:p>
    <w:p w14:paraId="15AE4D87" w14:textId="77777777" w:rsidR="000A3A09" w:rsidRPr="00C04E93" w:rsidRDefault="000A3A09">
      <w:pPr>
        <w:rPr>
          <w:rFonts w:ascii="Times New Roman" w:hAnsi="Times New Roman" w:cs="Times New Roman"/>
          <w:sz w:val="24"/>
          <w:szCs w:val="24"/>
          <w:lang w:val="pt-BR"/>
        </w:rPr>
      </w:pPr>
    </w:p>
    <w:p w14:paraId="5A16FF7F" w14:textId="77777777" w:rsidR="000A55E2" w:rsidRPr="00C04E93" w:rsidRDefault="0023072C">
      <w:pPr>
        <w:pStyle w:val="Heading1"/>
        <w:jc w:val="center"/>
        <w:rPr>
          <w:rFonts w:ascii="Times New Roman" w:hAnsi="Times New Roman" w:cs="Times New Roman"/>
          <w:color w:val="auto"/>
          <w:sz w:val="24"/>
          <w:szCs w:val="24"/>
          <w:lang w:val="pt-BR"/>
        </w:rPr>
      </w:pPr>
      <w:r w:rsidRPr="00C04E93">
        <w:rPr>
          <w:rFonts w:ascii="Times New Roman" w:hAnsi="Times New Roman" w:cs="Times New Roman"/>
          <w:color w:val="auto"/>
          <w:sz w:val="24"/>
          <w:szCs w:val="24"/>
          <w:lang w:val="pt-BR"/>
        </w:rPr>
        <w:t>XII. SUTARTIES PRIEDAI</w:t>
      </w:r>
    </w:p>
    <w:p w14:paraId="3F5480EE" w14:textId="3C58326C" w:rsidR="000A55E2" w:rsidRPr="00C04E93" w:rsidRDefault="0023072C">
      <w:pPr>
        <w:rPr>
          <w:rFonts w:ascii="Times New Roman" w:hAnsi="Times New Roman" w:cs="Times New Roman"/>
          <w:sz w:val="24"/>
          <w:szCs w:val="24"/>
          <w:lang w:val="pt-BR"/>
        </w:rPr>
      </w:pPr>
      <w:r w:rsidRPr="00C04E93">
        <w:rPr>
          <w:rFonts w:ascii="Times New Roman" w:hAnsi="Times New Roman" w:cs="Times New Roman"/>
          <w:sz w:val="24"/>
          <w:szCs w:val="24"/>
          <w:lang w:val="pt-BR"/>
        </w:rPr>
        <w:t xml:space="preserve">1 priedas – </w:t>
      </w:r>
      <w:r w:rsidR="000A3A09" w:rsidRPr="00C04E93">
        <w:rPr>
          <w:rFonts w:ascii="Times New Roman" w:hAnsi="Times New Roman" w:cs="Times New Roman"/>
          <w:sz w:val="24"/>
          <w:szCs w:val="24"/>
          <w:lang w:val="pt-BR"/>
        </w:rPr>
        <w:t>Detalizuoto projekto forma</w:t>
      </w:r>
      <w:r w:rsidRPr="00C04E93">
        <w:rPr>
          <w:rFonts w:ascii="Times New Roman" w:hAnsi="Times New Roman" w:cs="Times New Roman"/>
          <w:sz w:val="24"/>
          <w:szCs w:val="24"/>
          <w:lang w:val="pt-BR"/>
        </w:rPr>
        <w:t xml:space="preserve"> / techninė specifikacija.</w:t>
      </w:r>
    </w:p>
    <w:p w14:paraId="27E3037A" w14:textId="3D629E3C" w:rsidR="000A55E2" w:rsidRPr="00C04E93" w:rsidRDefault="0023072C">
      <w:pPr>
        <w:rPr>
          <w:rFonts w:ascii="Times New Roman" w:hAnsi="Times New Roman" w:cs="Times New Roman"/>
          <w:sz w:val="24"/>
          <w:szCs w:val="24"/>
          <w:lang w:val="pt-BR"/>
        </w:rPr>
      </w:pPr>
      <w:r w:rsidRPr="00C04E93">
        <w:rPr>
          <w:rFonts w:ascii="Times New Roman" w:hAnsi="Times New Roman" w:cs="Times New Roman"/>
          <w:sz w:val="24"/>
          <w:szCs w:val="24"/>
          <w:lang w:val="pt-BR"/>
        </w:rPr>
        <w:t>2 priedas – Projekto sąmat</w:t>
      </w:r>
      <w:r w:rsidR="000A3A09" w:rsidRPr="00C04E93">
        <w:rPr>
          <w:rFonts w:ascii="Times New Roman" w:hAnsi="Times New Roman" w:cs="Times New Roman"/>
          <w:sz w:val="24"/>
          <w:szCs w:val="24"/>
          <w:lang w:val="pt-BR"/>
        </w:rPr>
        <w:t>os forma</w:t>
      </w:r>
      <w:r w:rsidRPr="00C04E93">
        <w:rPr>
          <w:rFonts w:ascii="Times New Roman" w:hAnsi="Times New Roman" w:cs="Times New Roman"/>
          <w:sz w:val="24"/>
          <w:szCs w:val="24"/>
          <w:lang w:val="pt-BR"/>
        </w:rPr>
        <w:t>.</w:t>
      </w:r>
    </w:p>
    <w:p w14:paraId="4B093111" w14:textId="77777777" w:rsidR="000A55E2" w:rsidRPr="00C04E93" w:rsidRDefault="0023072C">
      <w:pPr>
        <w:rPr>
          <w:rFonts w:ascii="Times New Roman" w:hAnsi="Times New Roman" w:cs="Times New Roman"/>
          <w:sz w:val="24"/>
          <w:szCs w:val="24"/>
          <w:lang w:val="pt-BR"/>
        </w:rPr>
      </w:pPr>
      <w:r w:rsidRPr="00C04E93">
        <w:rPr>
          <w:rFonts w:ascii="Times New Roman" w:hAnsi="Times New Roman" w:cs="Times New Roman"/>
          <w:sz w:val="24"/>
          <w:szCs w:val="24"/>
          <w:lang w:val="pt-BR"/>
        </w:rPr>
        <w:t>3 priedas – Projekto rezultatų įgyvendinimo ataskaitos forma.</w:t>
      </w:r>
    </w:p>
    <w:p w14:paraId="3AAC3989" w14:textId="77777777" w:rsidR="000A55E2" w:rsidRPr="00C04E93" w:rsidRDefault="0023072C">
      <w:pPr>
        <w:rPr>
          <w:rFonts w:ascii="Times New Roman" w:hAnsi="Times New Roman" w:cs="Times New Roman"/>
          <w:sz w:val="24"/>
          <w:szCs w:val="24"/>
          <w:lang w:val="pt-BR"/>
        </w:rPr>
      </w:pPr>
      <w:r w:rsidRPr="00C04E93">
        <w:rPr>
          <w:rFonts w:ascii="Times New Roman" w:hAnsi="Times New Roman" w:cs="Times New Roman"/>
          <w:sz w:val="24"/>
          <w:szCs w:val="24"/>
          <w:lang w:val="pt-BR"/>
        </w:rPr>
        <w:t>4 priedas – Projekto finansinės ataskaitos forma.</w:t>
      </w:r>
    </w:p>
    <w:p w14:paraId="7C2806DF" w14:textId="77777777" w:rsidR="000A55E2" w:rsidRPr="00C04E93" w:rsidRDefault="0023072C">
      <w:pPr>
        <w:rPr>
          <w:rFonts w:ascii="Times New Roman" w:hAnsi="Times New Roman" w:cs="Times New Roman"/>
          <w:sz w:val="24"/>
          <w:szCs w:val="24"/>
          <w:lang w:val="pt-BR"/>
        </w:rPr>
      </w:pPr>
      <w:r w:rsidRPr="00C04E93">
        <w:rPr>
          <w:rFonts w:ascii="Times New Roman" w:hAnsi="Times New Roman" w:cs="Times New Roman"/>
          <w:sz w:val="24"/>
          <w:szCs w:val="24"/>
          <w:lang w:val="pt-BR"/>
        </w:rPr>
        <w:t>5 priedas – kiti konkrečiam Projektui taikomi dokumentai (jeigu yra).</w:t>
      </w:r>
    </w:p>
    <w:p w14:paraId="04A54262" w14:textId="77777777" w:rsidR="000A3A09" w:rsidRPr="00C04E93" w:rsidRDefault="000A3A09">
      <w:pPr>
        <w:rPr>
          <w:rFonts w:ascii="Times New Roman" w:hAnsi="Times New Roman" w:cs="Times New Roman"/>
          <w:sz w:val="24"/>
          <w:szCs w:val="24"/>
          <w:lang w:val="pt-BR"/>
        </w:rPr>
      </w:pPr>
    </w:p>
    <w:p w14:paraId="269C8B81" w14:textId="77777777" w:rsidR="000A55E2" w:rsidRPr="00D530CF" w:rsidRDefault="0023072C">
      <w:pPr>
        <w:pStyle w:val="Heading1"/>
        <w:jc w:val="center"/>
        <w:rPr>
          <w:rFonts w:ascii="Times New Roman" w:hAnsi="Times New Roman" w:cs="Times New Roman"/>
          <w:color w:val="auto"/>
          <w:sz w:val="24"/>
          <w:szCs w:val="24"/>
        </w:rPr>
      </w:pPr>
      <w:r w:rsidRPr="00D530CF">
        <w:rPr>
          <w:rFonts w:ascii="Times New Roman" w:hAnsi="Times New Roman" w:cs="Times New Roman"/>
          <w:color w:val="auto"/>
          <w:sz w:val="24"/>
          <w:szCs w:val="24"/>
        </w:rPr>
        <w:t>XIII. ŠALIŲ REKVIZITAI IR PARAŠAI</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4"/>
        <w:gridCol w:w="4844"/>
      </w:tblGrid>
      <w:tr w:rsidR="000A55E2" w:rsidRPr="00BE146D" w14:paraId="6FB6DC91" w14:textId="77777777" w:rsidTr="000A3A09">
        <w:trPr>
          <w:jc w:val="center"/>
        </w:trPr>
        <w:tc>
          <w:tcPr>
            <w:tcW w:w="4844" w:type="dxa"/>
          </w:tcPr>
          <w:p w14:paraId="5EA09C51" w14:textId="77777777" w:rsidR="000A55E2" w:rsidRPr="00C04E93" w:rsidRDefault="0023072C">
            <w:pPr>
              <w:rPr>
                <w:rFonts w:ascii="Times New Roman" w:hAnsi="Times New Roman" w:cs="Times New Roman"/>
                <w:sz w:val="24"/>
                <w:szCs w:val="24"/>
                <w:lang w:val="pt-BR"/>
              </w:rPr>
            </w:pPr>
            <w:r w:rsidRPr="00C04E93">
              <w:rPr>
                <w:rFonts w:ascii="Times New Roman" w:hAnsi="Times New Roman" w:cs="Times New Roman"/>
                <w:sz w:val="24"/>
                <w:szCs w:val="24"/>
                <w:lang w:val="pt-BR"/>
              </w:rPr>
              <w:t>UŽSAKOVAS</w:t>
            </w:r>
            <w:r w:rsidRPr="00C04E93">
              <w:rPr>
                <w:rFonts w:ascii="Times New Roman" w:hAnsi="Times New Roman" w:cs="Times New Roman"/>
                <w:sz w:val="24"/>
                <w:szCs w:val="24"/>
                <w:lang w:val="pt-BR"/>
              </w:rPr>
              <w:br/>
              <w:t>Lietuvos kino centras prie Kultūros ministerijos</w:t>
            </w:r>
            <w:r w:rsidRPr="00C04E93">
              <w:rPr>
                <w:rFonts w:ascii="Times New Roman" w:hAnsi="Times New Roman" w:cs="Times New Roman"/>
                <w:sz w:val="24"/>
                <w:szCs w:val="24"/>
                <w:lang w:val="pt-BR"/>
              </w:rPr>
              <w:br/>
              <w:t>Juridinio asmens kodas 302783199</w:t>
            </w:r>
            <w:r w:rsidRPr="00C04E93">
              <w:rPr>
                <w:rFonts w:ascii="Times New Roman" w:hAnsi="Times New Roman" w:cs="Times New Roman"/>
                <w:sz w:val="24"/>
                <w:szCs w:val="24"/>
                <w:lang w:val="pt-BR"/>
              </w:rPr>
              <w:br/>
              <w:t>Z. Sierakausko g. 15, Vilnius</w:t>
            </w:r>
            <w:r w:rsidRPr="00C04E93">
              <w:rPr>
                <w:rFonts w:ascii="Times New Roman" w:hAnsi="Times New Roman" w:cs="Times New Roman"/>
                <w:sz w:val="24"/>
                <w:szCs w:val="24"/>
                <w:lang w:val="pt-BR"/>
              </w:rPr>
              <w:br/>
              <w:t>El. paštas: info@lkc.lt</w:t>
            </w:r>
            <w:r w:rsidRPr="00C04E93">
              <w:rPr>
                <w:rFonts w:ascii="Times New Roman" w:hAnsi="Times New Roman" w:cs="Times New Roman"/>
                <w:sz w:val="24"/>
                <w:szCs w:val="24"/>
                <w:lang w:val="pt-BR"/>
              </w:rPr>
              <w:br/>
            </w:r>
            <w:r w:rsidRPr="00C04E93">
              <w:rPr>
                <w:rFonts w:ascii="Times New Roman" w:hAnsi="Times New Roman" w:cs="Times New Roman"/>
                <w:sz w:val="24"/>
                <w:szCs w:val="24"/>
                <w:lang w:val="pt-BR"/>
              </w:rPr>
              <w:br/>
              <w:t>____________________________</w:t>
            </w:r>
            <w:r w:rsidRPr="00C04E93">
              <w:rPr>
                <w:rFonts w:ascii="Times New Roman" w:hAnsi="Times New Roman" w:cs="Times New Roman"/>
                <w:sz w:val="24"/>
                <w:szCs w:val="24"/>
                <w:lang w:val="pt-BR"/>
              </w:rPr>
              <w:br/>
              <w:t>(vardas, pavardė, pareigos)</w:t>
            </w:r>
            <w:r w:rsidRPr="00C04E93">
              <w:rPr>
                <w:rFonts w:ascii="Times New Roman" w:hAnsi="Times New Roman" w:cs="Times New Roman"/>
                <w:sz w:val="24"/>
                <w:szCs w:val="24"/>
                <w:lang w:val="pt-BR"/>
              </w:rPr>
              <w:br/>
            </w:r>
            <w:r w:rsidRPr="00C04E93">
              <w:rPr>
                <w:rFonts w:ascii="Times New Roman" w:hAnsi="Times New Roman" w:cs="Times New Roman"/>
                <w:sz w:val="24"/>
                <w:szCs w:val="24"/>
                <w:lang w:val="pt-BR"/>
              </w:rPr>
              <w:br/>
              <w:t>____________________________</w:t>
            </w:r>
            <w:r w:rsidRPr="00C04E93">
              <w:rPr>
                <w:rFonts w:ascii="Times New Roman" w:hAnsi="Times New Roman" w:cs="Times New Roman"/>
                <w:sz w:val="24"/>
                <w:szCs w:val="24"/>
                <w:lang w:val="pt-BR"/>
              </w:rPr>
              <w:br/>
              <w:t>(parašas)</w:t>
            </w:r>
          </w:p>
        </w:tc>
        <w:tc>
          <w:tcPr>
            <w:tcW w:w="4844" w:type="dxa"/>
          </w:tcPr>
          <w:p w14:paraId="5299C211" w14:textId="77777777" w:rsidR="000A55E2" w:rsidRPr="00C04E93" w:rsidRDefault="0023072C">
            <w:pPr>
              <w:rPr>
                <w:rFonts w:ascii="Times New Roman" w:hAnsi="Times New Roman" w:cs="Times New Roman"/>
                <w:sz w:val="24"/>
                <w:szCs w:val="24"/>
                <w:lang w:val="pt-BR"/>
              </w:rPr>
            </w:pPr>
            <w:r w:rsidRPr="00C04E93">
              <w:rPr>
                <w:rFonts w:ascii="Times New Roman" w:hAnsi="Times New Roman" w:cs="Times New Roman"/>
                <w:sz w:val="24"/>
                <w:szCs w:val="24"/>
                <w:lang w:val="pt-BR"/>
              </w:rPr>
              <w:t>PASLAUGŲ TEIKĖJAS / PROJEKTO VYKDYTOJAS</w:t>
            </w:r>
            <w:r w:rsidRPr="00C04E93">
              <w:rPr>
                <w:rFonts w:ascii="Times New Roman" w:hAnsi="Times New Roman" w:cs="Times New Roman"/>
                <w:sz w:val="24"/>
                <w:szCs w:val="24"/>
                <w:lang w:val="pt-BR"/>
              </w:rPr>
              <w:br/>
              <w:t>Pavadinimas: ________________________</w:t>
            </w:r>
            <w:r w:rsidRPr="00C04E93">
              <w:rPr>
                <w:rFonts w:ascii="Times New Roman" w:hAnsi="Times New Roman" w:cs="Times New Roman"/>
                <w:sz w:val="24"/>
                <w:szCs w:val="24"/>
                <w:lang w:val="pt-BR"/>
              </w:rPr>
              <w:br/>
              <w:t>Juridinio asmens kodas: ____________</w:t>
            </w:r>
            <w:r w:rsidRPr="00C04E93">
              <w:rPr>
                <w:rFonts w:ascii="Times New Roman" w:hAnsi="Times New Roman" w:cs="Times New Roman"/>
                <w:sz w:val="24"/>
                <w:szCs w:val="24"/>
                <w:lang w:val="pt-BR"/>
              </w:rPr>
              <w:br/>
              <w:t>Adresas: ____________________________</w:t>
            </w:r>
            <w:r w:rsidRPr="00C04E93">
              <w:rPr>
                <w:rFonts w:ascii="Times New Roman" w:hAnsi="Times New Roman" w:cs="Times New Roman"/>
                <w:sz w:val="24"/>
                <w:szCs w:val="24"/>
                <w:lang w:val="pt-BR"/>
              </w:rPr>
              <w:br/>
              <w:t>El. paštas: _________________________</w:t>
            </w:r>
            <w:r w:rsidRPr="00C04E93">
              <w:rPr>
                <w:rFonts w:ascii="Times New Roman" w:hAnsi="Times New Roman" w:cs="Times New Roman"/>
                <w:sz w:val="24"/>
                <w:szCs w:val="24"/>
                <w:lang w:val="pt-BR"/>
              </w:rPr>
              <w:br/>
              <w:t>Banko sąskaita: _____________________</w:t>
            </w:r>
            <w:r w:rsidRPr="00C04E93">
              <w:rPr>
                <w:rFonts w:ascii="Times New Roman" w:hAnsi="Times New Roman" w:cs="Times New Roman"/>
                <w:sz w:val="24"/>
                <w:szCs w:val="24"/>
                <w:lang w:val="pt-BR"/>
              </w:rPr>
              <w:br/>
            </w:r>
            <w:r w:rsidRPr="00C04E93">
              <w:rPr>
                <w:rFonts w:ascii="Times New Roman" w:hAnsi="Times New Roman" w:cs="Times New Roman"/>
                <w:sz w:val="24"/>
                <w:szCs w:val="24"/>
                <w:lang w:val="pt-BR"/>
              </w:rPr>
              <w:br/>
              <w:t>____________________________</w:t>
            </w:r>
            <w:r w:rsidRPr="00C04E93">
              <w:rPr>
                <w:rFonts w:ascii="Times New Roman" w:hAnsi="Times New Roman" w:cs="Times New Roman"/>
                <w:sz w:val="24"/>
                <w:szCs w:val="24"/>
                <w:lang w:val="pt-BR"/>
              </w:rPr>
              <w:br/>
              <w:t>(vardas, pavardė, pareigos)</w:t>
            </w:r>
            <w:r w:rsidRPr="00C04E93">
              <w:rPr>
                <w:rFonts w:ascii="Times New Roman" w:hAnsi="Times New Roman" w:cs="Times New Roman"/>
                <w:sz w:val="24"/>
                <w:szCs w:val="24"/>
                <w:lang w:val="pt-BR"/>
              </w:rPr>
              <w:br/>
            </w:r>
            <w:r w:rsidRPr="00C04E93">
              <w:rPr>
                <w:rFonts w:ascii="Times New Roman" w:hAnsi="Times New Roman" w:cs="Times New Roman"/>
                <w:sz w:val="24"/>
                <w:szCs w:val="24"/>
                <w:lang w:val="pt-BR"/>
              </w:rPr>
              <w:br/>
              <w:t>____________________________</w:t>
            </w:r>
            <w:r w:rsidRPr="00C04E93">
              <w:rPr>
                <w:rFonts w:ascii="Times New Roman" w:hAnsi="Times New Roman" w:cs="Times New Roman"/>
                <w:sz w:val="24"/>
                <w:szCs w:val="24"/>
                <w:lang w:val="pt-BR"/>
              </w:rPr>
              <w:br/>
              <w:t>(parašas)</w:t>
            </w:r>
          </w:p>
        </w:tc>
      </w:tr>
    </w:tbl>
    <w:p w14:paraId="55389113" w14:textId="77777777" w:rsidR="0023072C" w:rsidRPr="00C04E93" w:rsidRDefault="0023072C">
      <w:pPr>
        <w:rPr>
          <w:rFonts w:ascii="Times New Roman" w:hAnsi="Times New Roman" w:cs="Times New Roman"/>
          <w:sz w:val="24"/>
          <w:szCs w:val="24"/>
          <w:lang w:val="pt-BR"/>
        </w:rPr>
      </w:pPr>
    </w:p>
    <w:sectPr w:rsidR="0023072C" w:rsidRPr="00C04E93" w:rsidSect="00034616">
      <w:footerReference w:type="default" r:id="rId11"/>
      <w:pgSz w:w="12240" w:h="15840"/>
      <w:pgMar w:top="1134" w:right="1134" w:bottom="113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016BB" w14:textId="77777777" w:rsidR="005443D1" w:rsidRDefault="005443D1">
      <w:pPr>
        <w:spacing w:after="0" w:line="240" w:lineRule="auto"/>
      </w:pPr>
      <w:r>
        <w:separator/>
      </w:r>
    </w:p>
  </w:endnote>
  <w:endnote w:type="continuationSeparator" w:id="0">
    <w:p w14:paraId="354E5272" w14:textId="77777777" w:rsidR="005443D1" w:rsidRDefault="0054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07D42" w14:textId="6C1AAD30" w:rsidR="000A55E2" w:rsidRDefault="000A55E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5D21B" w14:textId="77777777" w:rsidR="005443D1" w:rsidRDefault="005443D1">
      <w:pPr>
        <w:spacing w:after="0" w:line="240" w:lineRule="auto"/>
      </w:pPr>
      <w:r>
        <w:separator/>
      </w:r>
    </w:p>
  </w:footnote>
  <w:footnote w:type="continuationSeparator" w:id="0">
    <w:p w14:paraId="0D0A5F88" w14:textId="77777777" w:rsidR="005443D1" w:rsidRDefault="005443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07173610">
    <w:abstractNumId w:val="8"/>
  </w:num>
  <w:num w:numId="2" w16cid:durableId="512763612">
    <w:abstractNumId w:val="6"/>
  </w:num>
  <w:num w:numId="3" w16cid:durableId="672411430">
    <w:abstractNumId w:val="5"/>
  </w:num>
  <w:num w:numId="4" w16cid:durableId="865220212">
    <w:abstractNumId w:val="4"/>
  </w:num>
  <w:num w:numId="5" w16cid:durableId="1617179829">
    <w:abstractNumId w:val="7"/>
  </w:num>
  <w:num w:numId="6" w16cid:durableId="980577677">
    <w:abstractNumId w:val="3"/>
  </w:num>
  <w:num w:numId="7" w16cid:durableId="1163936993">
    <w:abstractNumId w:val="2"/>
  </w:num>
  <w:num w:numId="8" w16cid:durableId="895090872">
    <w:abstractNumId w:val="1"/>
  </w:num>
  <w:num w:numId="9" w16cid:durableId="1720081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3A09"/>
    <w:rsid w:val="000A55E2"/>
    <w:rsid w:val="000B5190"/>
    <w:rsid w:val="0015074B"/>
    <w:rsid w:val="00203F0F"/>
    <w:rsid w:val="0021281F"/>
    <w:rsid w:val="0023072C"/>
    <w:rsid w:val="00252DB8"/>
    <w:rsid w:val="0029639D"/>
    <w:rsid w:val="002B7C72"/>
    <w:rsid w:val="002E0921"/>
    <w:rsid w:val="00311BEA"/>
    <w:rsid w:val="00326F90"/>
    <w:rsid w:val="00437239"/>
    <w:rsid w:val="005443D1"/>
    <w:rsid w:val="005C2755"/>
    <w:rsid w:val="006A1A17"/>
    <w:rsid w:val="00822C73"/>
    <w:rsid w:val="008E3476"/>
    <w:rsid w:val="00AA1D8D"/>
    <w:rsid w:val="00B47730"/>
    <w:rsid w:val="00BE146D"/>
    <w:rsid w:val="00C04E93"/>
    <w:rsid w:val="00C27704"/>
    <w:rsid w:val="00CA72D5"/>
    <w:rsid w:val="00CB0664"/>
    <w:rsid w:val="00D25A57"/>
    <w:rsid w:val="00D530CF"/>
    <w:rsid w:val="00DB6F19"/>
    <w:rsid w:val="00E82C4C"/>
    <w:rsid w:val="00EA370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DB52B8"/>
  <w14:defaultImageDpi w14:val="300"/>
  <w15:docId w15:val="{13B46255-BEEF-4C04-8740-55D972968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2" w:lineRule="auto"/>
    </w:pPr>
    <w:rPr>
      <w:rFonts w:ascii="Arial" w:hAnsi="Arial"/>
      <w:sz w:val="20"/>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365F91" w:themeColor="accent1" w:themeShade="BF"/>
      <w:sz w:val="2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D530C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as" ma:contentTypeID="0x010100691E9D35A53E9A4EBD386BD6CA5FE45A" ma:contentTypeVersion="22" ma:contentTypeDescription="Kurkite naują dokumentą." ma:contentTypeScope="" ma:versionID="f29d0effe7b019615be5fd9f2041a1d7">
  <xsd:schema xmlns:xsd="http://www.w3.org/2001/XMLSchema" xmlns:xs="http://www.w3.org/2001/XMLSchema" xmlns:p="http://schemas.microsoft.com/office/2006/metadata/properties" xmlns:ns2="22dbaa52-5d5a-4806-ae0d-f920dab8f355" xmlns:ns3="f1621be2-09a8-4ecf-a4f6-2b817f971f19" targetNamespace="http://schemas.microsoft.com/office/2006/metadata/properties" ma:root="true" ma:fieldsID="435d824d282099c062d6d60e3d0fcbde" ns2:_="" ns3:_="">
    <xsd:import namespace="22dbaa52-5d5a-4806-ae0d-f920dab8f355"/>
    <xsd:import namespace="f1621be2-09a8-4ecf-a4f6-2b817f971f1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dbaa52-5d5a-4806-ae0d-f920dab8f3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Vaizdų žymės" ma:readOnly="false" ma:fieldId="{5cf76f15-5ced-4ddc-b409-7134ff3c332f}" ma:taxonomyMulti="true" ma:sspId="c0864939-75c6-4484-8098-18c4e1df423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621be2-09a8-4ecf-a4f6-2b817f971f19"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TaxCatchAll" ma:index="21" nillable="true" ma:displayName="Taxonomy Catch All Column" ma:hidden="true" ma:list="{f9b642a4-d2eb-433c-9774-f14ef5d9a268}" ma:internalName="TaxCatchAll" ma:showField="CatchAllData" ma:web="f1621be2-09a8-4ecf-a4f6-2b817f971f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1621be2-09a8-4ecf-a4f6-2b817f971f19" xsi:nil="true"/>
    <lcf76f155ced4ddcb4097134ff3c332f xmlns="22dbaa52-5d5a-4806-ae0d-f920dab8f35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E74F9F0-B2C4-4B4F-BFE3-D03C6A574E7F}">
  <ds:schemaRefs>
    <ds:schemaRef ds:uri="http://schemas.microsoft.com/sharepoint/v3/contenttype/form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E5875156-0AFC-4101-BAE6-F7821556C7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dbaa52-5d5a-4806-ae0d-f920dab8f355"/>
    <ds:schemaRef ds:uri="f1621be2-09a8-4ecf-a4f6-2b817f971f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44E93C-1813-4C65-8530-EC84880E494C}">
  <ds:schemaRefs>
    <ds:schemaRef ds:uri="http://schemas.microsoft.com/office/2006/metadata/properties"/>
    <ds:schemaRef ds:uri="http://schemas.microsoft.com/office/infopath/2007/PartnerControls"/>
    <ds:schemaRef ds:uri="f1621be2-09a8-4ecf-a4f6-2b817f971f19"/>
    <ds:schemaRef ds:uri="22dbaa52-5d5a-4806-ae0d-f920dab8f355"/>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8138</Words>
  <Characters>4639</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12752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Mintarė Varanavičiūtė</cp:lastModifiedBy>
  <cp:revision>14</cp:revision>
  <dcterms:created xsi:type="dcterms:W3CDTF">2026-09-30T09:55:00Z</dcterms:created>
  <dcterms:modified xsi:type="dcterms:W3CDTF">2026-10-02T12:30:00Z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0x010100691E9D35A53E9A4EBD386BD6CA5FE45A</vt:lpwstr>
  </property>
  <property fmtid="{D5CDD505-2E9C-101B-9397-08002B2CF9AE}" pid="3" name="MediaServiceImageTags">
    <vt:lpwstr/>
  </property>
</Properties>
</file>